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B01" w:rsidRDefault="006D00B3">
      <w:pPr>
        <w:spacing w:after="160" w:line="259" w:lineRule="exact"/>
      </w:pPr>
      <w:r>
        <w:rPr>
          <w:rFonts w:ascii="Calibri" w:eastAsia="Calibri" w:hAnsi="Calibri" w:cs="Calibri"/>
          <w:color w:val="00000A"/>
          <w:sz w:val="22"/>
          <w:shd w:val="clear" w:color="auto" w:fill="FFFFFF"/>
        </w:rPr>
        <w:t>___________________________________</w:t>
      </w:r>
    </w:p>
    <w:p w:rsidR="00D64B01" w:rsidRDefault="006D00B3">
      <w:pPr>
        <w:spacing w:after="160" w:line="259" w:lineRule="exact"/>
      </w:pPr>
      <w:r>
        <w:rPr>
          <w:rFonts w:ascii="Calibri" w:eastAsia="Calibri" w:hAnsi="Calibri" w:cs="Calibri"/>
          <w:color w:val="00000A"/>
          <w:sz w:val="22"/>
          <w:shd w:val="clear" w:color="auto" w:fill="FFFFFF"/>
        </w:rPr>
        <w:t>___________________________________</w:t>
      </w:r>
    </w:p>
    <w:p w:rsidR="00D64B01" w:rsidRDefault="00D64B01">
      <w:pPr>
        <w:spacing w:after="160" w:line="259" w:lineRule="exact"/>
      </w:pPr>
    </w:p>
    <w:p w:rsidR="00D64B01" w:rsidRDefault="006D00B3">
      <w:pPr>
        <w:pStyle w:val="KeinLeerraum"/>
        <w:spacing w:after="160" w:line="259" w:lineRule="exact"/>
      </w:pPr>
      <w:r>
        <w:rPr>
          <w:rFonts w:ascii="Calibri" w:eastAsia="Calibri" w:hAnsi="Calibri" w:cs="Calibri"/>
          <w:color w:val="222222"/>
          <w:sz w:val="20"/>
          <w:szCs w:val="20"/>
          <w:shd w:val="clear" w:color="auto" w:fill="FFFFFF"/>
        </w:rPr>
        <w:t>______________________________________</w:t>
      </w:r>
    </w:p>
    <w:p w:rsidR="00D64B01" w:rsidRDefault="00D64B01">
      <w:pPr>
        <w:pStyle w:val="KeinLeerraum"/>
        <w:spacing w:after="160" w:line="259" w:lineRule="exact"/>
      </w:pPr>
    </w:p>
    <w:p w:rsidR="00D64B01" w:rsidRPr="006D00B3" w:rsidRDefault="006D00B3">
      <w:pPr>
        <w:pStyle w:val="KeinLeerraum"/>
        <w:spacing w:after="160" w:line="259" w:lineRule="exact"/>
        <w:rPr>
          <w:rFonts w:ascii="Calibri" w:eastAsia="Calibri" w:hAnsi="Calibri" w:cs="Calibri"/>
          <w:color w:val="222222"/>
          <w:sz w:val="20"/>
          <w:szCs w:val="20"/>
          <w:shd w:val="clear" w:color="auto" w:fill="FFFFFF"/>
        </w:rPr>
      </w:pPr>
      <w:r>
        <w:rPr>
          <w:rFonts w:ascii="Calibri" w:eastAsia="Calibri" w:hAnsi="Calibri" w:cs="Calibri"/>
          <w:color w:val="222222"/>
          <w:sz w:val="20"/>
          <w:szCs w:val="20"/>
          <w:shd w:val="clear" w:color="auto" w:fill="FFFFFF"/>
        </w:rPr>
        <w:t xml:space="preserve">Amt für Stadtentwicklung und Projektmanagement, Stadthaus                                                                                                  Oberbürgermeister </w:t>
      </w:r>
      <w:r>
        <w:rPr>
          <w:rFonts w:ascii="Calibri" w:eastAsia="Calibri" w:hAnsi="Calibri" w:cs="Calibri"/>
          <w:color w:val="222222"/>
          <w:sz w:val="20"/>
          <w:szCs w:val="20"/>
          <w:shd w:val="clear" w:color="auto" w:fill="FFFFFF"/>
        </w:rPr>
        <w:tab/>
      </w:r>
      <w:r>
        <w:rPr>
          <w:rFonts w:ascii="Calibri" w:eastAsia="Calibri" w:hAnsi="Calibri" w:cs="Calibri"/>
          <w:color w:val="222222"/>
          <w:sz w:val="20"/>
          <w:szCs w:val="20"/>
          <w:shd w:val="clear" w:color="auto" w:fill="FFFFFF"/>
        </w:rPr>
        <w:tab/>
      </w:r>
      <w:r>
        <w:rPr>
          <w:rFonts w:ascii="Calibri" w:eastAsia="Calibri" w:hAnsi="Calibri" w:cs="Calibri"/>
          <w:color w:val="222222"/>
          <w:sz w:val="20"/>
          <w:szCs w:val="20"/>
          <w:shd w:val="clear" w:color="auto" w:fill="FFFFFF"/>
        </w:rPr>
        <w:tab/>
      </w:r>
      <w:r>
        <w:rPr>
          <w:rFonts w:ascii="Calibri" w:eastAsia="Calibri" w:hAnsi="Calibri" w:cs="Calibri"/>
          <w:color w:val="222222"/>
          <w:sz w:val="20"/>
          <w:szCs w:val="20"/>
          <w:shd w:val="clear" w:color="auto" w:fill="FFFFFF"/>
        </w:rPr>
        <w:tab/>
      </w:r>
      <w:r>
        <w:rPr>
          <w:rFonts w:ascii="Calibri" w:eastAsia="Calibri" w:hAnsi="Calibri" w:cs="Calibri"/>
          <w:color w:val="222222"/>
          <w:sz w:val="20"/>
          <w:szCs w:val="20"/>
          <w:shd w:val="clear" w:color="auto" w:fill="FFFFFF"/>
        </w:rPr>
        <w:tab/>
      </w:r>
      <w:r>
        <w:rPr>
          <w:rFonts w:ascii="Calibri" w:eastAsia="Calibri" w:hAnsi="Calibri" w:cs="Calibri"/>
          <w:color w:val="222222"/>
          <w:sz w:val="20"/>
          <w:szCs w:val="20"/>
          <w:shd w:val="clear" w:color="auto" w:fill="FFFFFF"/>
        </w:rPr>
        <w:tab/>
      </w:r>
      <w:r>
        <w:rPr>
          <w:rFonts w:ascii="Calibri" w:eastAsia="Calibri" w:hAnsi="Calibri" w:cs="Calibri"/>
          <w:color w:val="222222"/>
          <w:sz w:val="20"/>
          <w:szCs w:val="20"/>
          <w:shd w:val="clear" w:color="auto" w:fill="FFFFFF"/>
        </w:rPr>
        <w:tab/>
      </w:r>
      <w:r>
        <w:rPr>
          <w:rFonts w:ascii="Calibri" w:eastAsia="Calibri" w:hAnsi="Calibri" w:cs="Calibri"/>
          <w:color w:val="222222"/>
          <w:sz w:val="20"/>
          <w:szCs w:val="20"/>
          <w:shd w:val="clear" w:color="auto" w:fill="FFFFFF"/>
        </w:rPr>
        <w:tab/>
        <w:t xml:space="preserve">    </w:t>
      </w:r>
      <w:r>
        <w:rPr>
          <w:rFonts w:ascii="Calibri" w:eastAsia="Calibri" w:hAnsi="Calibri" w:cs="Calibri"/>
          <w:color w:val="222222"/>
          <w:sz w:val="20"/>
          <w:szCs w:val="20"/>
          <w:shd w:val="clear" w:color="auto" w:fill="FFFFFF"/>
        </w:rPr>
        <w:tab/>
        <w:t xml:space="preserve">       Friedrich-Albert-Lange-Platz 7</w:t>
      </w:r>
    </w:p>
    <w:p w:rsidR="00D64B01" w:rsidRDefault="006D00B3">
      <w:pPr>
        <w:pStyle w:val="KeinLeerraum"/>
        <w:spacing w:after="160" w:line="259" w:lineRule="exact"/>
      </w:pPr>
      <w:bookmarkStart w:id="0" w:name="__DdeLink__52_1429311099"/>
      <w:bookmarkEnd w:id="0"/>
      <w:r>
        <w:rPr>
          <w:rFonts w:ascii="Calibri" w:eastAsia="Calibri" w:hAnsi="Calibri" w:cs="Calibri"/>
          <w:color w:val="222222"/>
          <w:sz w:val="20"/>
          <w:szCs w:val="20"/>
          <w:shd w:val="clear" w:color="auto" w:fill="FFFFFF"/>
        </w:rPr>
        <w:t>47051 Duisburg</w:t>
      </w:r>
    </w:p>
    <w:p w:rsidR="00D64B01" w:rsidRDefault="00D64B01">
      <w:pPr>
        <w:pStyle w:val="KeinLeerraum"/>
        <w:spacing w:after="160" w:line="259" w:lineRule="exact"/>
      </w:pPr>
    </w:p>
    <w:p w:rsidR="00D64B01" w:rsidRDefault="00D64B01">
      <w:pPr>
        <w:pStyle w:val="KeinLeerraum"/>
        <w:spacing w:after="160" w:line="259" w:lineRule="exact"/>
      </w:pPr>
    </w:p>
    <w:p w:rsidR="00D64B01" w:rsidRDefault="006D00B3">
      <w:pPr>
        <w:spacing w:after="160" w:line="259" w:lineRule="exact"/>
      </w:pPr>
      <w:r>
        <w:rPr>
          <w:rFonts w:ascii="Calibri" w:eastAsia="Calibri" w:hAnsi="Calibri" w:cs="Calibri"/>
          <w:color w:val="00000A"/>
          <w:sz w:val="22"/>
          <w:szCs w:val="20"/>
          <w:shd w:val="clear" w:color="auto" w:fill="FFFFFF"/>
        </w:rPr>
        <w:t>Bebauungsplan 1061 II - Wedau</w:t>
      </w:r>
    </w:p>
    <w:p w:rsidR="00D64B01" w:rsidRDefault="00D64B01">
      <w:pPr>
        <w:spacing w:after="160" w:line="259" w:lineRule="exact"/>
      </w:pPr>
    </w:p>
    <w:p w:rsidR="00D64B01" w:rsidRDefault="009305F0">
      <w:pPr>
        <w:spacing w:after="160" w:line="259" w:lineRule="exact"/>
      </w:pPr>
      <w:r>
        <w:rPr>
          <w:rFonts w:ascii="Calibri" w:eastAsia="Calibri" w:hAnsi="Calibri" w:cs="Calibri"/>
          <w:color w:val="00000A"/>
          <w:sz w:val="22"/>
          <w:shd w:val="clear" w:color="auto" w:fill="FFFFFF"/>
        </w:rPr>
        <w:br/>
      </w:r>
      <w:r w:rsidR="006D00B3">
        <w:rPr>
          <w:rFonts w:ascii="Calibri" w:eastAsia="Calibri" w:hAnsi="Calibri" w:cs="Calibri"/>
          <w:color w:val="00000A"/>
          <w:sz w:val="22"/>
          <w:shd w:val="clear" w:color="auto" w:fill="FFFFFF"/>
        </w:rPr>
        <w:t>Sehr geehrter Herr Oberbürgermeister Link,</w:t>
      </w:r>
      <w:r w:rsidR="006D00B3">
        <w:rPr>
          <w:rFonts w:ascii="Calibri" w:eastAsia="Calibri" w:hAnsi="Calibri" w:cs="Calibri"/>
          <w:color w:val="00000A"/>
          <w:sz w:val="22"/>
          <w:shd w:val="clear" w:color="auto" w:fill="FFFFFF"/>
        </w:rPr>
        <w:br/>
        <w:t>sehr geehrte Damen und Herren,</w:t>
      </w:r>
      <w:r w:rsidR="006D00B3">
        <w:rPr>
          <w:rFonts w:ascii="Calibri" w:eastAsia="Calibri" w:hAnsi="Calibri" w:cs="Calibri"/>
          <w:color w:val="00000A"/>
          <w:sz w:val="22"/>
          <w:shd w:val="clear" w:color="auto" w:fill="FFFFFF"/>
        </w:rPr>
        <w:br/>
      </w:r>
      <w:r w:rsidR="006D00B3">
        <w:rPr>
          <w:rFonts w:ascii="Calibri" w:eastAsia="Calibri" w:hAnsi="Calibri" w:cs="Calibri"/>
          <w:color w:val="00000A"/>
          <w:sz w:val="22"/>
          <w:shd w:val="clear" w:color="auto" w:fill="FFFFFF"/>
        </w:rPr>
        <w:br/>
        <w:t>gegen den am 25.07.2018 bekanntgegebenen Bebauungsplan 1061 II Wedau möchte ich folgende Einwände vorbringen:</w:t>
      </w:r>
    </w:p>
    <w:p w:rsidR="00D64B01" w:rsidRDefault="006D00B3">
      <w:pPr>
        <w:spacing w:after="160" w:line="259" w:lineRule="exact"/>
      </w:pPr>
      <w:r>
        <w:rPr>
          <w:rFonts w:ascii="Calibri" w:eastAsia="Calibri" w:hAnsi="Calibri" w:cs="Calibri"/>
          <w:color w:val="00000A"/>
          <w:sz w:val="22"/>
          <w:shd w:val="clear" w:color="auto" w:fill="FFFFFF"/>
        </w:rPr>
        <w:t xml:space="preserve">Entfernung des Wortes "vorerst" aus der Begründung des B-Plans im Bereich 2.2 Freizeit und Sportanlagen </w:t>
      </w:r>
    </w:p>
    <w:p w:rsidR="00D64B01" w:rsidRDefault="006D00B3">
      <w:pPr>
        <w:spacing w:after="0" w:line="240" w:lineRule="exact"/>
      </w:pPr>
      <w:r>
        <w:rPr>
          <w:rFonts w:ascii="Arial" w:eastAsia="Arial" w:hAnsi="Arial" w:cs="Arial"/>
          <w:color w:val="00000A"/>
          <w:sz w:val="22"/>
          <w:shd w:val="clear" w:color="auto" w:fill="FFFFFF"/>
        </w:rPr>
        <w:t>Zitat: "Aufgrund des erneuten Abschlusses eines langfristigen Pachtvertrages für das Altgelände,</w:t>
      </w:r>
      <w:r w:rsidR="009305F0">
        <w:rPr>
          <w:rFonts w:ascii="Arial" w:eastAsia="Arial" w:hAnsi="Arial" w:cs="Arial"/>
          <w:color w:val="00000A"/>
          <w:sz w:val="22"/>
          <w:shd w:val="clear" w:color="auto" w:fill="FFFFFF"/>
        </w:rPr>
        <w:t xml:space="preserve"> der hohen Grunderwerbskosten fü</w:t>
      </w:r>
      <w:r>
        <w:rPr>
          <w:rFonts w:ascii="Arial" w:eastAsia="Arial" w:hAnsi="Arial" w:cs="Arial"/>
          <w:color w:val="00000A"/>
          <w:sz w:val="22"/>
          <w:shd w:val="clear" w:color="auto" w:fill="FFFFFF"/>
        </w:rPr>
        <w:t>r das bestehende G</w:t>
      </w:r>
      <w:r w:rsidR="009305F0">
        <w:rPr>
          <w:rFonts w:ascii="Arial" w:eastAsia="Arial" w:hAnsi="Arial" w:cs="Arial"/>
          <w:color w:val="00000A"/>
          <w:sz w:val="22"/>
          <w:shd w:val="clear" w:color="auto" w:fill="FFFFFF"/>
        </w:rPr>
        <w:t xml:space="preserve">elände und der hohen Kosten für </w:t>
      </w:r>
      <w:r>
        <w:rPr>
          <w:rFonts w:ascii="Arial" w:eastAsia="Arial" w:hAnsi="Arial" w:cs="Arial"/>
          <w:color w:val="00000A"/>
          <w:sz w:val="22"/>
          <w:shd w:val="clear" w:color="auto" w:fill="FFFFFF"/>
        </w:rPr>
        <w:t>die Verlagerung und den Bau neuer Sportanlagen wurde zur S</w:t>
      </w:r>
      <w:r w:rsidR="009305F0">
        <w:rPr>
          <w:rFonts w:ascii="Arial" w:eastAsia="Arial" w:hAnsi="Arial" w:cs="Arial"/>
          <w:color w:val="00000A"/>
          <w:sz w:val="22"/>
          <w:shd w:val="clear" w:color="auto" w:fill="FFFFFF"/>
        </w:rPr>
        <w:t>chaffung von Planungssicherheit fü</w:t>
      </w:r>
      <w:r>
        <w:rPr>
          <w:rFonts w:ascii="Arial" w:eastAsia="Arial" w:hAnsi="Arial" w:cs="Arial"/>
          <w:color w:val="00000A"/>
          <w:sz w:val="22"/>
          <w:shd w:val="clear" w:color="auto" w:fill="FFFFFF"/>
        </w:rPr>
        <w:t>r beide Seiten von einer Verlagerung des ETuS</w:t>
      </w:r>
    </w:p>
    <w:p w:rsidR="00D64B01" w:rsidRDefault="006D00B3">
      <w:pPr>
        <w:spacing w:after="160" w:line="259" w:lineRule="exact"/>
      </w:pPr>
      <w:r>
        <w:rPr>
          <w:rFonts w:ascii="Arial" w:eastAsia="Arial" w:hAnsi="Arial" w:cs="Arial"/>
          <w:color w:val="00000A"/>
          <w:sz w:val="22"/>
          <w:shd w:val="clear" w:color="auto" w:fill="FFFFFF"/>
        </w:rPr>
        <w:t>Wedau e. V. 1929 vorerst abgesehen"</w:t>
      </w:r>
    </w:p>
    <w:p w:rsidR="00D64B01" w:rsidRDefault="009305F0">
      <w:pPr>
        <w:spacing w:after="160" w:line="259" w:lineRule="exact"/>
      </w:pPr>
      <w:r>
        <w:rPr>
          <w:rFonts w:ascii="Calibri" w:eastAsia="Calibri" w:hAnsi="Calibri" w:cs="Calibri"/>
          <w:color w:val="00000A"/>
          <w:sz w:val="22"/>
          <w:shd w:val="clear" w:color="auto" w:fill="FFFFFF"/>
        </w:rPr>
        <w:t xml:space="preserve">Die Begründung in </w:t>
      </w:r>
      <w:r w:rsidR="006D00B3">
        <w:rPr>
          <w:rFonts w:ascii="Calibri" w:eastAsia="Calibri" w:hAnsi="Calibri" w:cs="Calibri"/>
          <w:color w:val="00000A"/>
          <w:sz w:val="22"/>
          <w:shd w:val="clear" w:color="auto" w:fill="FFFFFF"/>
        </w:rPr>
        <w:t xml:space="preserve">Bezug auf den Verbleib des ETuS Wedau ist unschlüssig. In der Begründung zum B-Plan 1061 II Wedau steht, dass auf eine Bebauung auf dem derzeitigen ETuS-Gelände </w:t>
      </w:r>
      <w:r w:rsidR="006D00B3">
        <w:rPr>
          <w:rFonts w:ascii="Calibri" w:eastAsia="Calibri" w:hAnsi="Calibri" w:cs="Calibri"/>
          <w:color w:val="00000A"/>
          <w:sz w:val="22"/>
          <w:u w:val="single"/>
          <w:shd w:val="clear" w:color="auto" w:fill="FFFFFF"/>
        </w:rPr>
        <w:t>vorerst</w:t>
      </w:r>
      <w:r w:rsidR="006D00B3">
        <w:rPr>
          <w:rFonts w:ascii="Calibri" w:eastAsia="Calibri" w:hAnsi="Calibri" w:cs="Calibri"/>
          <w:color w:val="00000A"/>
          <w:sz w:val="22"/>
          <w:shd w:val="clear" w:color="auto" w:fill="FFFFFF"/>
        </w:rPr>
        <w:t xml:space="preserve"> verzichtet wird. Das Wort „vorerst“ muss hier entfernt werden. Wenn ein entsprechender Investor während der langen Bauphase gefunden werden sollte, der bereit wäre, die fehlenden Gelder bereitzustellen, würde hier ggfs. ebenfalls gebaut. Der Bürgerschaft wurde jedoch suggeriert und der B-Plan objektiviert es, dass keine Bauabsicht mehr auf diesem Gelände besteht. Dieses Wort führt möglicherweise zu </w:t>
      </w:r>
      <w:bookmarkStart w:id="1" w:name="_GoBack"/>
      <w:bookmarkEnd w:id="1"/>
      <w:r w:rsidR="006D00B3">
        <w:rPr>
          <w:rFonts w:ascii="Calibri" w:eastAsia="Calibri" w:hAnsi="Calibri" w:cs="Calibri"/>
          <w:color w:val="00000A"/>
          <w:sz w:val="22"/>
          <w:shd w:val="clear" w:color="auto" w:fill="FFFFFF"/>
        </w:rPr>
        <w:t>einer arglistigen Täuschung der Allgemeinheit.</w:t>
      </w:r>
    </w:p>
    <w:p w:rsidR="00D64B01" w:rsidRDefault="006D00B3">
      <w:pPr>
        <w:spacing w:after="160" w:line="259" w:lineRule="exact"/>
      </w:pPr>
      <w:r>
        <w:rPr>
          <w:rFonts w:ascii="Calibri" w:eastAsia="Calibri" w:hAnsi="Calibri" w:cs="Calibri"/>
          <w:color w:val="00000A"/>
          <w:sz w:val="22"/>
          <w:shd w:val="clear" w:color="auto" w:fill="FFFFFF"/>
        </w:rPr>
        <w:br/>
        <w:t>Ort, Datum, Unterschrift</w:t>
      </w:r>
    </w:p>
    <w:p w:rsidR="00D64B01" w:rsidRDefault="00D64B01">
      <w:pPr>
        <w:spacing w:after="160" w:line="259" w:lineRule="exact"/>
      </w:pPr>
    </w:p>
    <w:sectPr w:rsidR="00D64B01">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64B01"/>
    <w:rsid w:val="006D00B3"/>
    <w:rsid w:val="008E4B5A"/>
    <w:rsid w:val="009305F0"/>
    <w:rsid w:val="00D64B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1B283-F610-4775-BE91-DF13B419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widowControl w:val="0"/>
      <w:suppressAutoHyphens/>
    </w:pPr>
    <w:rPr>
      <w:rFonts w:ascii="Times New Roman" w:eastAsia="SimSun" w:hAnsi="Times New Roman" w:cs="Mangal"/>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 w:type="paragraph" w:styleId="KeinLeerraum">
    <w:name w:val="No Spacing"/>
    <w:pPr>
      <w:suppressAutoHyphens/>
      <w:spacing w:after="0" w:line="100" w:lineRule="atLeast"/>
    </w:pPr>
    <w:rPr>
      <w:rFonts w:ascii="Times New Roman" w:eastAsia="SimSun" w:hAnsi="Times New Roman"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1460</Characters>
  <Application>Microsoft Office Word</Application>
  <DocSecurity>0</DocSecurity>
  <Lines>12</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Wolfgang</cp:lastModifiedBy>
  <cp:revision>4</cp:revision>
  <dcterms:created xsi:type="dcterms:W3CDTF">2018-08-14T05:21:00Z</dcterms:created>
  <dcterms:modified xsi:type="dcterms:W3CDTF">2018-08-30T11:03:00Z</dcterms:modified>
</cp:coreProperties>
</file>